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9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6860"/>
        <w:gridCol w:w="1916"/>
        <w:gridCol w:w="350"/>
        <w:gridCol w:w="993"/>
        <w:gridCol w:w="850"/>
        <w:gridCol w:w="1716"/>
        <w:gridCol w:w="1716"/>
      </w:tblGrid>
      <w:tr w:rsidR="0063479D" w:rsidRPr="0063479D" w:rsidTr="009D3F31">
        <w:trPr>
          <w:trHeight w:val="300"/>
        </w:trPr>
        <w:tc>
          <w:tcPr>
            <w:tcW w:w="513"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6860"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1916"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jc w:val="right"/>
              <w:rPr>
                <w:rFonts w:ascii="Calibri" w:eastAsia="Times New Roman" w:hAnsi="Calibri" w:cs="Times New Roman"/>
                <w:color w:val="FF0000"/>
                <w:lang w:eastAsia="ru-RU"/>
              </w:rPr>
            </w:pPr>
          </w:p>
        </w:tc>
        <w:tc>
          <w:tcPr>
            <w:tcW w:w="1343" w:type="dxa"/>
            <w:gridSpan w:val="2"/>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4282" w:type="dxa"/>
            <w:gridSpan w:val="3"/>
            <w:tcBorders>
              <w:top w:val="nil"/>
              <w:left w:val="nil"/>
              <w:bottom w:val="nil"/>
              <w:right w:val="nil"/>
            </w:tcBorders>
            <w:shd w:val="clear" w:color="auto" w:fill="auto"/>
            <w:noWrap/>
            <w:vAlign w:val="bottom"/>
            <w:hideMark/>
          </w:tcPr>
          <w:p w:rsidR="009D3F31" w:rsidRDefault="009D3F31" w:rsidP="009D3F31">
            <w:pPr>
              <w:widowControl w:val="0"/>
              <w:autoSpaceDE w:val="0"/>
              <w:autoSpaceDN w:val="0"/>
              <w:adjustRightInd w:val="0"/>
              <w:spacing w:after="0" w:line="240" w:lineRule="auto"/>
              <w:jc w:val="center"/>
              <w:rPr>
                <w:rFonts w:ascii="Times New Roman" w:eastAsiaTheme="minorEastAsia" w:hAnsi="Times New Roman" w:cs="Times New Roman"/>
                <w:color w:val="000000"/>
                <w:sz w:val="26"/>
                <w:szCs w:val="26"/>
                <w:lang w:eastAsia="ru-RU"/>
              </w:rPr>
            </w:pPr>
            <w:r>
              <w:rPr>
                <w:rFonts w:ascii="Times New Roman" w:eastAsiaTheme="minorEastAsia" w:hAnsi="Times New Roman" w:cs="Times New Roman"/>
                <w:color w:val="000000"/>
                <w:sz w:val="26"/>
                <w:szCs w:val="26"/>
                <w:lang w:eastAsia="ru-RU"/>
              </w:rPr>
              <w:t>Приложение 3</w:t>
            </w:r>
          </w:p>
          <w:p w:rsidR="009D3F31" w:rsidRDefault="009D3F31" w:rsidP="009D3F31">
            <w:pPr>
              <w:widowControl w:val="0"/>
              <w:autoSpaceDE w:val="0"/>
              <w:autoSpaceDN w:val="0"/>
              <w:adjustRightInd w:val="0"/>
              <w:spacing w:after="0" w:line="240" w:lineRule="auto"/>
              <w:jc w:val="center"/>
              <w:rPr>
                <w:rFonts w:ascii="Times New Roman" w:eastAsiaTheme="minorEastAsia" w:hAnsi="Times New Roman" w:cs="Times New Roman"/>
                <w:color w:val="000000"/>
                <w:sz w:val="26"/>
                <w:szCs w:val="26"/>
                <w:lang w:eastAsia="ru-RU"/>
              </w:rPr>
            </w:pPr>
          </w:p>
          <w:p w:rsidR="009D3F31" w:rsidRDefault="009D3F31" w:rsidP="009D3F31">
            <w:pPr>
              <w:widowControl w:val="0"/>
              <w:autoSpaceDE w:val="0"/>
              <w:autoSpaceDN w:val="0"/>
              <w:adjustRightInd w:val="0"/>
              <w:spacing w:after="0" w:line="240" w:lineRule="auto"/>
              <w:jc w:val="center"/>
              <w:rPr>
                <w:rFonts w:ascii="Times New Roman" w:eastAsiaTheme="minorEastAsia" w:hAnsi="Times New Roman" w:cs="Times New Roman"/>
                <w:color w:val="000000"/>
                <w:sz w:val="26"/>
                <w:szCs w:val="26"/>
                <w:lang w:eastAsia="ru-RU"/>
              </w:rPr>
            </w:pPr>
            <w:r>
              <w:rPr>
                <w:rFonts w:ascii="Times New Roman" w:eastAsiaTheme="minorEastAsia" w:hAnsi="Times New Roman" w:cs="Times New Roman"/>
                <w:color w:val="000000"/>
                <w:sz w:val="26"/>
                <w:szCs w:val="26"/>
                <w:lang w:eastAsia="ru-RU"/>
              </w:rPr>
              <w:t>к проекту решения Думы</w:t>
            </w:r>
          </w:p>
          <w:p w:rsidR="009D3F31" w:rsidRDefault="009D3F31" w:rsidP="009D3F31">
            <w:pPr>
              <w:widowControl w:val="0"/>
              <w:autoSpaceDE w:val="0"/>
              <w:autoSpaceDN w:val="0"/>
              <w:adjustRightInd w:val="0"/>
              <w:spacing w:after="0" w:line="240" w:lineRule="auto"/>
              <w:jc w:val="center"/>
              <w:rPr>
                <w:rFonts w:ascii="Times New Roman" w:eastAsiaTheme="minorEastAsia" w:hAnsi="Times New Roman" w:cs="Times New Roman"/>
                <w:color w:val="000000"/>
                <w:sz w:val="26"/>
                <w:szCs w:val="26"/>
                <w:lang w:eastAsia="ru-RU"/>
              </w:rPr>
            </w:pPr>
            <w:r>
              <w:rPr>
                <w:rFonts w:ascii="Times New Roman" w:eastAsiaTheme="minorEastAsia" w:hAnsi="Times New Roman" w:cs="Times New Roman"/>
                <w:color w:val="000000"/>
                <w:sz w:val="26"/>
                <w:szCs w:val="26"/>
                <w:lang w:eastAsia="ru-RU"/>
              </w:rPr>
              <w:t>Находкинского городского округа</w:t>
            </w:r>
          </w:p>
          <w:p w:rsidR="0063479D" w:rsidRPr="00664A40" w:rsidRDefault="00664A40" w:rsidP="006821CB">
            <w:pPr>
              <w:ind w:left="317"/>
              <w:jc w:val="center"/>
              <w:rPr>
                <w:rFonts w:ascii="Times New Roman" w:hAnsi="Times New Roman" w:cs="Times New Roman"/>
                <w:sz w:val="26"/>
                <w:szCs w:val="26"/>
              </w:rPr>
            </w:pPr>
            <w:bookmarkStart w:id="0" w:name="_GoBack"/>
            <w:bookmarkEnd w:id="0"/>
            <w:r>
              <w:rPr>
                <w:rFonts w:ascii="Times New Roman" w:hAnsi="Times New Roman" w:cs="Times New Roman"/>
                <w:noProof/>
                <w:sz w:val="26"/>
                <w:szCs w:val="26"/>
              </w:rPr>
              <w:t>от 14 ноября 2024 года № 741-р</w:t>
            </w:r>
          </w:p>
        </w:tc>
      </w:tr>
      <w:tr w:rsidR="0063479D" w:rsidRPr="0063479D" w:rsidTr="003E1C3D">
        <w:trPr>
          <w:trHeight w:val="315"/>
        </w:trPr>
        <w:tc>
          <w:tcPr>
            <w:tcW w:w="14914" w:type="dxa"/>
            <w:gridSpan w:val="8"/>
            <w:tcBorders>
              <w:top w:val="nil"/>
              <w:left w:val="nil"/>
              <w:bottom w:val="nil"/>
              <w:right w:val="nil"/>
            </w:tcBorders>
            <w:shd w:val="clear" w:color="auto" w:fill="auto"/>
            <w:noWrap/>
            <w:vAlign w:val="center"/>
            <w:hideMark/>
          </w:tcPr>
          <w:p w:rsidR="009D3F31" w:rsidRDefault="009D3F31" w:rsidP="0063479D">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ОБЪЕМ</w:t>
            </w:r>
          </w:p>
          <w:p w:rsidR="0063479D" w:rsidRPr="009D3F31" w:rsidRDefault="003E1C3D" w:rsidP="0063479D">
            <w:pPr>
              <w:spacing w:after="0" w:line="240" w:lineRule="auto"/>
              <w:jc w:val="center"/>
              <w:rPr>
                <w:rFonts w:ascii="Times New Roman" w:eastAsia="Times New Roman" w:hAnsi="Times New Roman" w:cs="Times New Roman"/>
                <w:b/>
                <w:bCs/>
                <w:sz w:val="26"/>
                <w:szCs w:val="26"/>
                <w:lang w:eastAsia="ru-RU"/>
              </w:rPr>
            </w:pPr>
            <w:r w:rsidRPr="009D3F31">
              <w:rPr>
                <w:rFonts w:ascii="Times New Roman" w:eastAsia="Times New Roman" w:hAnsi="Times New Roman" w:cs="Times New Roman"/>
                <w:b/>
                <w:bCs/>
                <w:sz w:val="26"/>
                <w:szCs w:val="26"/>
                <w:lang w:eastAsia="ru-RU"/>
              </w:rPr>
              <w:t>дорожного фонда</w:t>
            </w:r>
            <w:r w:rsidR="009D3F31" w:rsidRPr="009D3F31">
              <w:rPr>
                <w:rFonts w:ascii="Times New Roman" w:eastAsia="Times New Roman" w:hAnsi="Times New Roman" w:cs="Times New Roman"/>
                <w:b/>
                <w:bCs/>
                <w:sz w:val="26"/>
                <w:szCs w:val="26"/>
                <w:lang w:eastAsia="ru-RU"/>
              </w:rPr>
              <w:t xml:space="preserve"> Находкинского городского округа</w:t>
            </w:r>
          </w:p>
        </w:tc>
      </w:tr>
      <w:tr w:rsidR="0063479D" w:rsidRPr="0063479D" w:rsidTr="003E1C3D">
        <w:trPr>
          <w:trHeight w:val="315"/>
        </w:trPr>
        <w:tc>
          <w:tcPr>
            <w:tcW w:w="14914" w:type="dxa"/>
            <w:gridSpan w:val="8"/>
            <w:tcBorders>
              <w:top w:val="nil"/>
              <w:left w:val="nil"/>
              <w:bottom w:val="nil"/>
              <w:right w:val="nil"/>
            </w:tcBorders>
            <w:shd w:val="clear" w:color="auto" w:fill="auto"/>
            <w:noWrap/>
            <w:vAlign w:val="center"/>
            <w:hideMark/>
          </w:tcPr>
          <w:p w:rsidR="0063479D" w:rsidRPr="009D3F31" w:rsidRDefault="00D35BFF" w:rsidP="003E1C3D">
            <w:pPr>
              <w:spacing w:after="0" w:line="240" w:lineRule="auto"/>
              <w:jc w:val="center"/>
              <w:rPr>
                <w:rFonts w:ascii="Times New Roman" w:eastAsia="Times New Roman" w:hAnsi="Times New Roman" w:cs="Times New Roman"/>
                <w:b/>
                <w:bCs/>
                <w:sz w:val="26"/>
                <w:szCs w:val="26"/>
                <w:lang w:eastAsia="ru-RU"/>
              </w:rPr>
            </w:pPr>
            <w:r w:rsidRPr="009D3F31">
              <w:rPr>
                <w:rFonts w:ascii="Times New Roman" w:eastAsia="Times New Roman" w:hAnsi="Times New Roman" w:cs="Times New Roman"/>
                <w:b/>
                <w:bCs/>
                <w:sz w:val="26"/>
                <w:szCs w:val="26"/>
                <w:lang w:eastAsia="ru-RU"/>
              </w:rPr>
              <w:t>на 202</w:t>
            </w:r>
            <w:r w:rsidR="003E1C3D" w:rsidRPr="009D3F31">
              <w:rPr>
                <w:rFonts w:ascii="Times New Roman" w:eastAsia="Times New Roman" w:hAnsi="Times New Roman" w:cs="Times New Roman"/>
                <w:b/>
                <w:bCs/>
                <w:sz w:val="26"/>
                <w:szCs w:val="26"/>
                <w:lang w:eastAsia="ru-RU"/>
              </w:rPr>
              <w:t>5</w:t>
            </w:r>
            <w:r w:rsidR="0063479D" w:rsidRPr="009D3F31">
              <w:rPr>
                <w:rFonts w:ascii="Times New Roman" w:eastAsia="Times New Roman" w:hAnsi="Times New Roman" w:cs="Times New Roman"/>
                <w:b/>
                <w:bCs/>
                <w:sz w:val="26"/>
                <w:szCs w:val="26"/>
                <w:lang w:eastAsia="ru-RU"/>
              </w:rPr>
              <w:t xml:space="preserve"> год </w:t>
            </w:r>
            <w:r w:rsidRPr="009D3F31">
              <w:rPr>
                <w:rFonts w:ascii="Times New Roman" w:eastAsia="Times New Roman" w:hAnsi="Times New Roman" w:cs="Times New Roman"/>
                <w:b/>
                <w:bCs/>
                <w:sz w:val="26"/>
                <w:szCs w:val="26"/>
                <w:lang w:eastAsia="ru-RU"/>
              </w:rPr>
              <w:t>и плановый период 202</w:t>
            </w:r>
            <w:r w:rsidR="003E1C3D" w:rsidRPr="009D3F31">
              <w:rPr>
                <w:rFonts w:ascii="Times New Roman" w:eastAsia="Times New Roman" w:hAnsi="Times New Roman" w:cs="Times New Roman"/>
                <w:b/>
                <w:bCs/>
                <w:sz w:val="26"/>
                <w:szCs w:val="26"/>
                <w:lang w:eastAsia="ru-RU"/>
              </w:rPr>
              <w:t>6</w:t>
            </w:r>
            <w:r w:rsidRPr="009D3F31">
              <w:rPr>
                <w:rFonts w:ascii="Times New Roman" w:eastAsia="Times New Roman" w:hAnsi="Times New Roman" w:cs="Times New Roman"/>
                <w:b/>
                <w:bCs/>
                <w:sz w:val="26"/>
                <w:szCs w:val="26"/>
                <w:lang w:eastAsia="ru-RU"/>
              </w:rPr>
              <w:t>-202</w:t>
            </w:r>
            <w:r w:rsidR="003E1C3D" w:rsidRPr="009D3F31">
              <w:rPr>
                <w:rFonts w:ascii="Times New Roman" w:eastAsia="Times New Roman" w:hAnsi="Times New Roman" w:cs="Times New Roman"/>
                <w:b/>
                <w:bCs/>
                <w:sz w:val="26"/>
                <w:szCs w:val="26"/>
                <w:lang w:eastAsia="ru-RU"/>
              </w:rPr>
              <w:t>7</w:t>
            </w:r>
            <w:r w:rsidR="002E5485" w:rsidRPr="009D3F31">
              <w:rPr>
                <w:rFonts w:ascii="Times New Roman" w:eastAsia="Times New Roman" w:hAnsi="Times New Roman" w:cs="Times New Roman"/>
                <w:b/>
                <w:bCs/>
                <w:sz w:val="26"/>
                <w:szCs w:val="26"/>
                <w:lang w:eastAsia="ru-RU"/>
              </w:rPr>
              <w:t xml:space="preserve"> годы</w:t>
            </w:r>
          </w:p>
        </w:tc>
      </w:tr>
      <w:tr w:rsidR="0063479D" w:rsidRPr="0063479D" w:rsidTr="003E1C3D">
        <w:trPr>
          <w:trHeight w:val="315"/>
        </w:trPr>
        <w:tc>
          <w:tcPr>
            <w:tcW w:w="14914" w:type="dxa"/>
            <w:gridSpan w:val="8"/>
            <w:tcBorders>
              <w:top w:val="nil"/>
              <w:left w:val="nil"/>
              <w:bottom w:val="nil"/>
              <w:right w:val="nil"/>
            </w:tcBorders>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(в разрезе источников формирования)</w:t>
            </w:r>
          </w:p>
        </w:tc>
      </w:tr>
      <w:tr w:rsidR="0063479D" w:rsidRPr="0063479D" w:rsidTr="003E1C3D">
        <w:trPr>
          <w:trHeight w:val="315"/>
        </w:trPr>
        <w:tc>
          <w:tcPr>
            <w:tcW w:w="513" w:type="dxa"/>
            <w:tcBorders>
              <w:top w:val="nil"/>
              <w:left w:val="nil"/>
              <w:bottom w:val="single" w:sz="4" w:space="0" w:color="auto"/>
              <w:right w:val="nil"/>
            </w:tcBorders>
            <w:shd w:val="clear" w:color="auto" w:fill="auto"/>
            <w:noWrap/>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9126" w:type="dxa"/>
            <w:gridSpan w:val="3"/>
            <w:tcBorders>
              <w:top w:val="nil"/>
              <w:left w:val="nil"/>
              <w:bottom w:val="single" w:sz="4" w:space="0" w:color="auto"/>
              <w:right w:val="nil"/>
            </w:tcBorders>
            <w:shd w:val="clear" w:color="auto" w:fill="auto"/>
            <w:noWrap/>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5275" w:type="dxa"/>
            <w:gridSpan w:val="4"/>
            <w:tcBorders>
              <w:top w:val="nil"/>
              <w:left w:val="nil"/>
              <w:bottom w:val="single" w:sz="4" w:space="0" w:color="auto"/>
              <w:right w:val="nil"/>
            </w:tcBorders>
            <w:shd w:val="clear" w:color="auto" w:fill="auto"/>
            <w:noWrap/>
            <w:vAlign w:val="center"/>
            <w:hideMark/>
          </w:tcPr>
          <w:p w:rsidR="0063479D" w:rsidRPr="003E1C3D" w:rsidRDefault="0063479D" w:rsidP="003E1C3D">
            <w:pPr>
              <w:spacing w:after="0" w:line="240" w:lineRule="auto"/>
              <w:jc w:val="right"/>
              <w:rPr>
                <w:rFonts w:ascii="Times New Roman" w:eastAsia="Times New Roman" w:hAnsi="Times New Roman" w:cs="Times New Roman"/>
                <w:sz w:val="20"/>
                <w:szCs w:val="20"/>
                <w:lang w:eastAsia="ru-RU"/>
              </w:rPr>
            </w:pPr>
            <w:r w:rsidRPr="003E1C3D">
              <w:rPr>
                <w:rFonts w:ascii="Times New Roman" w:eastAsia="Times New Roman" w:hAnsi="Times New Roman" w:cs="Times New Roman"/>
                <w:sz w:val="20"/>
                <w:szCs w:val="20"/>
                <w:lang w:eastAsia="ru-RU"/>
              </w:rPr>
              <w:t xml:space="preserve">                                                                  </w:t>
            </w:r>
            <w:r w:rsidR="003E1C3D">
              <w:rPr>
                <w:rFonts w:ascii="Times New Roman" w:eastAsia="Times New Roman" w:hAnsi="Times New Roman" w:cs="Times New Roman"/>
                <w:sz w:val="20"/>
                <w:szCs w:val="20"/>
                <w:lang w:eastAsia="ru-RU"/>
              </w:rPr>
              <w:t xml:space="preserve">                </w:t>
            </w:r>
            <w:r w:rsidRPr="003E1C3D">
              <w:rPr>
                <w:rFonts w:ascii="Times New Roman" w:eastAsia="Times New Roman" w:hAnsi="Times New Roman" w:cs="Times New Roman"/>
                <w:sz w:val="20"/>
                <w:szCs w:val="20"/>
                <w:lang w:eastAsia="ru-RU"/>
              </w:rPr>
              <w:t xml:space="preserve"> (рублей)</w:t>
            </w:r>
          </w:p>
        </w:tc>
      </w:tr>
      <w:tr w:rsidR="0063479D" w:rsidRPr="0063479D" w:rsidTr="003E1C3D">
        <w:trPr>
          <w:trHeight w:val="628"/>
        </w:trPr>
        <w:tc>
          <w:tcPr>
            <w:tcW w:w="513" w:type="dxa"/>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w:t>
            </w:r>
            <w:proofErr w:type="gramStart"/>
            <w:r w:rsidRPr="0063479D">
              <w:rPr>
                <w:rFonts w:ascii="Times New Roman" w:eastAsia="Times New Roman" w:hAnsi="Times New Roman" w:cs="Times New Roman"/>
                <w:lang w:eastAsia="ru-RU"/>
              </w:rPr>
              <w:t>п</w:t>
            </w:r>
            <w:proofErr w:type="gramEnd"/>
            <w:r w:rsidRPr="0063479D">
              <w:rPr>
                <w:rFonts w:ascii="Times New Roman" w:eastAsia="Times New Roman" w:hAnsi="Times New Roman" w:cs="Times New Roman"/>
                <w:lang w:eastAsia="ru-RU"/>
              </w:rPr>
              <w:t>/п</w:t>
            </w:r>
          </w:p>
        </w:tc>
        <w:tc>
          <w:tcPr>
            <w:tcW w:w="9126" w:type="dxa"/>
            <w:gridSpan w:val="3"/>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Наименование</w:t>
            </w:r>
          </w:p>
        </w:tc>
        <w:tc>
          <w:tcPr>
            <w:tcW w:w="1843" w:type="dxa"/>
            <w:gridSpan w:val="2"/>
            <w:tcBorders>
              <w:top w:val="single" w:sz="4" w:space="0" w:color="auto"/>
            </w:tcBorders>
            <w:shd w:val="clear" w:color="auto" w:fill="auto"/>
            <w:vAlign w:val="center"/>
            <w:hideMark/>
          </w:tcPr>
          <w:p w:rsidR="0063479D" w:rsidRPr="0063479D" w:rsidRDefault="00E26733" w:rsidP="00D508E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Сумма на 202</w:t>
            </w:r>
            <w:r w:rsidR="003E1C3D">
              <w:rPr>
                <w:rFonts w:ascii="Times New Roman" w:eastAsia="Times New Roman" w:hAnsi="Times New Roman" w:cs="Times New Roman"/>
                <w:lang w:eastAsia="ru-RU"/>
              </w:rPr>
              <w:t>5</w:t>
            </w:r>
            <w:r w:rsidR="0063479D" w:rsidRPr="0063479D">
              <w:rPr>
                <w:rFonts w:ascii="Times New Roman" w:eastAsia="Times New Roman" w:hAnsi="Times New Roman" w:cs="Times New Roman"/>
                <w:lang w:eastAsia="ru-RU"/>
              </w:rPr>
              <w:t xml:space="preserve"> год          </w:t>
            </w:r>
          </w:p>
        </w:tc>
        <w:tc>
          <w:tcPr>
            <w:tcW w:w="1716" w:type="dxa"/>
            <w:tcBorders>
              <w:top w:val="single" w:sz="4" w:space="0" w:color="auto"/>
            </w:tcBorders>
            <w:shd w:val="clear" w:color="auto" w:fill="auto"/>
            <w:vAlign w:val="center"/>
            <w:hideMark/>
          </w:tcPr>
          <w:p w:rsidR="0063479D" w:rsidRPr="0063479D" w:rsidRDefault="00E26733" w:rsidP="00D508E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Сумма на 202</w:t>
            </w:r>
            <w:r w:rsidR="003E1C3D">
              <w:rPr>
                <w:rFonts w:ascii="Times New Roman" w:eastAsia="Times New Roman" w:hAnsi="Times New Roman" w:cs="Times New Roman"/>
                <w:lang w:eastAsia="ru-RU"/>
              </w:rPr>
              <w:t>6</w:t>
            </w:r>
            <w:r w:rsidR="0063479D" w:rsidRPr="0063479D">
              <w:rPr>
                <w:rFonts w:ascii="Times New Roman" w:eastAsia="Times New Roman" w:hAnsi="Times New Roman" w:cs="Times New Roman"/>
                <w:lang w:eastAsia="ru-RU"/>
              </w:rPr>
              <w:t xml:space="preserve"> год     </w:t>
            </w:r>
          </w:p>
        </w:tc>
        <w:tc>
          <w:tcPr>
            <w:tcW w:w="1716" w:type="dxa"/>
            <w:tcBorders>
              <w:top w:val="single" w:sz="4" w:space="0" w:color="auto"/>
            </w:tcBorders>
            <w:shd w:val="clear" w:color="auto" w:fill="auto"/>
            <w:vAlign w:val="center"/>
            <w:hideMark/>
          </w:tcPr>
          <w:p w:rsidR="0063479D" w:rsidRPr="0063479D" w:rsidRDefault="00E26733" w:rsidP="00D508E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Сумма на 202</w:t>
            </w:r>
            <w:r w:rsidR="003E1C3D">
              <w:rPr>
                <w:rFonts w:ascii="Times New Roman" w:eastAsia="Times New Roman" w:hAnsi="Times New Roman" w:cs="Times New Roman"/>
                <w:lang w:eastAsia="ru-RU"/>
              </w:rPr>
              <w:t>7</w:t>
            </w:r>
            <w:r w:rsidR="0063479D" w:rsidRPr="0063479D">
              <w:rPr>
                <w:rFonts w:ascii="Times New Roman" w:eastAsia="Times New Roman" w:hAnsi="Times New Roman" w:cs="Times New Roman"/>
                <w:lang w:eastAsia="ru-RU"/>
              </w:rPr>
              <w:t xml:space="preserve"> год     </w:t>
            </w:r>
          </w:p>
        </w:tc>
      </w:tr>
      <w:tr w:rsidR="0063479D" w:rsidRPr="0063479D" w:rsidTr="003E1C3D">
        <w:trPr>
          <w:trHeight w:val="300"/>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1</w:t>
            </w:r>
          </w:p>
        </w:tc>
        <w:tc>
          <w:tcPr>
            <w:tcW w:w="9126" w:type="dxa"/>
            <w:gridSpan w:val="3"/>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w:t>
            </w:r>
          </w:p>
        </w:tc>
        <w:tc>
          <w:tcPr>
            <w:tcW w:w="1843" w:type="dxa"/>
            <w:gridSpan w:val="2"/>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3</w:t>
            </w:r>
          </w:p>
        </w:tc>
        <w:tc>
          <w:tcPr>
            <w:tcW w:w="1716" w:type="dxa"/>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4</w:t>
            </w:r>
          </w:p>
        </w:tc>
        <w:tc>
          <w:tcPr>
            <w:tcW w:w="1716" w:type="dxa"/>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5</w:t>
            </w:r>
          </w:p>
        </w:tc>
      </w:tr>
      <w:tr w:rsidR="000474B4" w:rsidRPr="000474B4" w:rsidTr="00965D94">
        <w:trPr>
          <w:trHeight w:val="360"/>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w:t>
            </w:r>
          </w:p>
        </w:tc>
        <w:tc>
          <w:tcPr>
            <w:tcW w:w="9126" w:type="dxa"/>
            <w:gridSpan w:val="3"/>
            <w:shd w:val="clear" w:color="auto" w:fill="auto"/>
            <w:noWrap/>
            <w:vAlign w:val="center"/>
            <w:hideMark/>
          </w:tcPr>
          <w:p w:rsidR="0063479D" w:rsidRPr="0063479D" w:rsidRDefault="0063479D" w:rsidP="0063479D">
            <w:pPr>
              <w:spacing w:after="0" w:line="240" w:lineRule="auto"/>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Дорожный фонд - всего:                                              </w:t>
            </w:r>
          </w:p>
        </w:tc>
        <w:tc>
          <w:tcPr>
            <w:tcW w:w="1843" w:type="dxa"/>
            <w:gridSpan w:val="2"/>
            <w:shd w:val="clear" w:color="auto" w:fill="auto"/>
            <w:vAlign w:val="center"/>
          </w:tcPr>
          <w:p w:rsidR="0063479D" w:rsidRPr="003E1C3D" w:rsidRDefault="003E1C3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109 626 990,00</w:t>
            </w:r>
          </w:p>
        </w:tc>
        <w:tc>
          <w:tcPr>
            <w:tcW w:w="1716" w:type="dxa"/>
            <w:shd w:val="clear" w:color="auto" w:fill="auto"/>
            <w:vAlign w:val="center"/>
          </w:tcPr>
          <w:p w:rsidR="0063479D" w:rsidRPr="003E1C3D" w:rsidRDefault="003E1C3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102 141 820,00</w:t>
            </w:r>
          </w:p>
        </w:tc>
        <w:tc>
          <w:tcPr>
            <w:tcW w:w="1716" w:type="dxa"/>
            <w:shd w:val="clear" w:color="auto" w:fill="auto"/>
            <w:vAlign w:val="center"/>
          </w:tcPr>
          <w:p w:rsidR="0063479D" w:rsidRPr="003E1C3D" w:rsidRDefault="003E1C3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103 560 270,00</w:t>
            </w:r>
          </w:p>
        </w:tc>
      </w:tr>
      <w:tr w:rsidR="0063479D" w:rsidRPr="0063479D" w:rsidTr="00965D94">
        <w:trPr>
          <w:trHeight w:val="315"/>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color w:val="FF0000"/>
                <w:lang w:eastAsia="ru-RU"/>
              </w:rPr>
            </w:pPr>
            <w:r w:rsidRPr="0063479D">
              <w:rPr>
                <w:rFonts w:ascii="Times New Roman" w:eastAsia="Times New Roman" w:hAnsi="Times New Roman" w:cs="Times New Roman"/>
                <w:color w:val="FF0000"/>
                <w:lang w:eastAsia="ru-RU"/>
              </w:rPr>
              <w:t> </w:t>
            </w:r>
          </w:p>
        </w:tc>
        <w:tc>
          <w:tcPr>
            <w:tcW w:w="9126" w:type="dxa"/>
            <w:gridSpan w:val="3"/>
            <w:shd w:val="clear" w:color="auto" w:fill="auto"/>
            <w:noWrap/>
            <w:vAlign w:val="center"/>
            <w:hideMark/>
          </w:tcPr>
          <w:p w:rsidR="0063479D" w:rsidRPr="0063479D" w:rsidRDefault="0063479D"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в том числе:                                                  </w:t>
            </w:r>
          </w:p>
        </w:tc>
        <w:tc>
          <w:tcPr>
            <w:tcW w:w="1843" w:type="dxa"/>
            <w:gridSpan w:val="2"/>
            <w:shd w:val="clear" w:color="auto" w:fill="auto"/>
            <w:vAlign w:val="center"/>
            <w:hideMark/>
          </w:tcPr>
          <w:p w:rsidR="0063479D" w:rsidRPr="003E1C3D" w:rsidRDefault="0063479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 </w:t>
            </w:r>
          </w:p>
        </w:tc>
        <w:tc>
          <w:tcPr>
            <w:tcW w:w="1716" w:type="dxa"/>
            <w:shd w:val="clear" w:color="auto" w:fill="auto"/>
            <w:noWrap/>
            <w:vAlign w:val="center"/>
            <w:hideMark/>
          </w:tcPr>
          <w:p w:rsidR="0063479D" w:rsidRPr="003E1C3D" w:rsidRDefault="0063479D" w:rsidP="0063479D">
            <w:pPr>
              <w:spacing w:after="0" w:line="240" w:lineRule="auto"/>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 </w:t>
            </w:r>
          </w:p>
        </w:tc>
        <w:tc>
          <w:tcPr>
            <w:tcW w:w="1716" w:type="dxa"/>
            <w:shd w:val="clear" w:color="auto" w:fill="auto"/>
            <w:noWrap/>
            <w:vAlign w:val="center"/>
            <w:hideMark/>
          </w:tcPr>
          <w:p w:rsidR="0063479D" w:rsidRPr="003E1C3D" w:rsidRDefault="0063479D" w:rsidP="0063479D">
            <w:pPr>
              <w:spacing w:after="0" w:line="240" w:lineRule="auto"/>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 </w:t>
            </w:r>
          </w:p>
        </w:tc>
      </w:tr>
      <w:tr w:rsidR="0063479D" w:rsidRPr="0063479D" w:rsidTr="00965D94">
        <w:trPr>
          <w:trHeight w:val="269"/>
        </w:trPr>
        <w:tc>
          <w:tcPr>
            <w:tcW w:w="513" w:type="dxa"/>
            <w:shd w:val="clear" w:color="auto" w:fill="auto"/>
            <w:noWrap/>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1</w:t>
            </w:r>
          </w:p>
        </w:tc>
        <w:tc>
          <w:tcPr>
            <w:tcW w:w="9126" w:type="dxa"/>
            <w:gridSpan w:val="3"/>
            <w:shd w:val="clear" w:color="auto" w:fill="auto"/>
            <w:hideMark/>
          </w:tcPr>
          <w:p w:rsidR="0063479D" w:rsidRPr="0063479D" w:rsidRDefault="0063479D"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Неиспользованный остаток бюджетных ассигнован</w:t>
            </w:r>
            <w:r w:rsidR="003E1C3D">
              <w:rPr>
                <w:rFonts w:ascii="Times New Roman" w:eastAsia="Times New Roman" w:hAnsi="Times New Roman" w:cs="Times New Roman"/>
                <w:lang w:eastAsia="ru-RU"/>
              </w:rPr>
              <w:t>ий дорожного фонда на 01.01.2025</w:t>
            </w:r>
            <w:r w:rsidRPr="0063479D">
              <w:rPr>
                <w:rFonts w:ascii="Times New Roman" w:eastAsia="Times New Roman" w:hAnsi="Times New Roman" w:cs="Times New Roman"/>
                <w:lang w:eastAsia="ru-RU"/>
              </w:rPr>
              <w:t>г.</w:t>
            </w:r>
          </w:p>
        </w:tc>
        <w:tc>
          <w:tcPr>
            <w:tcW w:w="1843" w:type="dxa"/>
            <w:gridSpan w:val="2"/>
            <w:shd w:val="clear" w:color="auto" w:fill="auto"/>
            <w:vAlign w:val="center"/>
            <w:hideMark/>
          </w:tcPr>
          <w:p w:rsidR="0063479D" w:rsidRPr="003E1C3D" w:rsidRDefault="0063479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63479D" w:rsidRPr="003E1C3D" w:rsidRDefault="0063479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63479D" w:rsidRPr="003E1C3D" w:rsidRDefault="0063479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0,00</w:t>
            </w:r>
          </w:p>
        </w:tc>
      </w:tr>
      <w:tr w:rsidR="003E1C3D" w:rsidRPr="0063479D" w:rsidTr="00965D94">
        <w:trPr>
          <w:trHeight w:val="273"/>
        </w:trPr>
        <w:tc>
          <w:tcPr>
            <w:tcW w:w="513" w:type="dxa"/>
            <w:shd w:val="clear" w:color="auto" w:fill="auto"/>
            <w:noWrap/>
            <w:hideMark/>
          </w:tcPr>
          <w:p w:rsidR="003E1C3D" w:rsidRPr="0063479D" w:rsidRDefault="003E1C3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w:t>
            </w:r>
          </w:p>
        </w:tc>
        <w:tc>
          <w:tcPr>
            <w:tcW w:w="9126" w:type="dxa"/>
            <w:gridSpan w:val="3"/>
            <w:shd w:val="clear" w:color="000000" w:fill="FFFFFF"/>
            <w:hideMark/>
          </w:tcPr>
          <w:p w:rsidR="003E1C3D" w:rsidRPr="0063479D" w:rsidRDefault="003E1C3D"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Средства бюджета в размере прогнозируемых поступлений  </w:t>
            </w:r>
            <w:proofErr w:type="gramStart"/>
            <w:r w:rsidRPr="0063479D">
              <w:rPr>
                <w:rFonts w:ascii="Times New Roman" w:eastAsia="Times New Roman" w:hAnsi="Times New Roman" w:cs="Times New Roman"/>
                <w:lang w:eastAsia="ru-RU"/>
              </w:rPr>
              <w:t>от</w:t>
            </w:r>
            <w:proofErr w:type="gramEnd"/>
            <w:r w:rsidRPr="0063479D">
              <w:rPr>
                <w:rFonts w:ascii="Times New Roman" w:eastAsia="Times New Roman" w:hAnsi="Times New Roman" w:cs="Times New Roman"/>
                <w:lang w:eastAsia="ru-RU"/>
              </w:rPr>
              <w:t xml:space="preserve">:  </w:t>
            </w:r>
          </w:p>
        </w:tc>
        <w:tc>
          <w:tcPr>
            <w:tcW w:w="1843" w:type="dxa"/>
            <w:gridSpan w:val="2"/>
            <w:shd w:val="clear" w:color="auto" w:fill="auto"/>
            <w:vAlign w:val="center"/>
          </w:tcPr>
          <w:p w:rsidR="003E1C3D" w:rsidRPr="003E1C3D" w:rsidRDefault="003E1C3D" w:rsidP="00AA2406">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109 626 990,00</w:t>
            </w:r>
          </w:p>
        </w:tc>
        <w:tc>
          <w:tcPr>
            <w:tcW w:w="1716" w:type="dxa"/>
            <w:shd w:val="clear" w:color="auto" w:fill="auto"/>
            <w:vAlign w:val="center"/>
          </w:tcPr>
          <w:p w:rsidR="003E1C3D" w:rsidRPr="003E1C3D" w:rsidRDefault="003E1C3D" w:rsidP="00AA2406">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102 141 820,00</w:t>
            </w:r>
          </w:p>
        </w:tc>
        <w:tc>
          <w:tcPr>
            <w:tcW w:w="1716" w:type="dxa"/>
            <w:shd w:val="clear" w:color="auto" w:fill="auto"/>
            <w:vAlign w:val="center"/>
          </w:tcPr>
          <w:p w:rsidR="003E1C3D" w:rsidRPr="003E1C3D" w:rsidRDefault="003E1C3D" w:rsidP="00AA2406">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103 560 270,00</w:t>
            </w:r>
          </w:p>
        </w:tc>
      </w:tr>
      <w:tr w:rsidR="003E1C3D" w:rsidRPr="0063479D" w:rsidTr="00965D94">
        <w:trPr>
          <w:trHeight w:val="816"/>
        </w:trPr>
        <w:tc>
          <w:tcPr>
            <w:tcW w:w="513" w:type="dxa"/>
            <w:shd w:val="clear" w:color="auto" w:fill="auto"/>
            <w:noWrap/>
            <w:hideMark/>
          </w:tcPr>
          <w:p w:rsidR="003E1C3D" w:rsidRPr="0063479D" w:rsidRDefault="003E1C3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2.1</w:t>
            </w:r>
          </w:p>
        </w:tc>
        <w:tc>
          <w:tcPr>
            <w:tcW w:w="9126" w:type="dxa"/>
            <w:gridSpan w:val="3"/>
            <w:shd w:val="clear" w:color="auto" w:fill="auto"/>
            <w:hideMark/>
          </w:tcPr>
          <w:p w:rsidR="003E1C3D" w:rsidRPr="0063479D" w:rsidRDefault="003E1C3D"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акцизов на автомобильный бензин, прямогонный бензин, дизельное топливо, моторные масла для дизельных и (или) карбюраторных (</w:t>
            </w:r>
            <w:proofErr w:type="spellStart"/>
            <w:r w:rsidRPr="0063479D">
              <w:rPr>
                <w:rFonts w:ascii="Times New Roman" w:eastAsia="Times New Roman" w:hAnsi="Times New Roman" w:cs="Times New Roman"/>
                <w:lang w:eastAsia="ru-RU"/>
              </w:rPr>
              <w:t>инжекторных</w:t>
            </w:r>
            <w:proofErr w:type="spellEnd"/>
            <w:r w:rsidRPr="0063479D">
              <w:rPr>
                <w:rFonts w:ascii="Times New Roman" w:eastAsia="Times New Roman" w:hAnsi="Times New Roman" w:cs="Times New Roman"/>
                <w:lang w:eastAsia="ru-RU"/>
              </w:rPr>
              <w:t>) двигателей, производимые на территории Российской Федерации, подлежащих зачислению в местный бюджет</w:t>
            </w:r>
          </w:p>
        </w:tc>
        <w:tc>
          <w:tcPr>
            <w:tcW w:w="1843" w:type="dxa"/>
            <w:gridSpan w:val="2"/>
            <w:shd w:val="clear" w:color="auto" w:fill="auto"/>
            <w:vAlign w:val="center"/>
          </w:tcPr>
          <w:p w:rsidR="003E1C3D" w:rsidRPr="003E1C3D" w:rsidRDefault="003E1C3D" w:rsidP="0063479D">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48 907 000,00</w:t>
            </w:r>
          </w:p>
        </w:tc>
        <w:tc>
          <w:tcPr>
            <w:tcW w:w="1716" w:type="dxa"/>
            <w:shd w:val="clear" w:color="auto" w:fill="auto"/>
            <w:noWrap/>
            <w:vAlign w:val="center"/>
          </w:tcPr>
          <w:p w:rsidR="003E1C3D" w:rsidRPr="003E1C3D" w:rsidRDefault="003E1C3D" w:rsidP="003E1C3D">
            <w:pPr>
              <w:jc w:val="right"/>
            </w:pPr>
            <w:r w:rsidRPr="003E1C3D">
              <w:rPr>
                <w:rFonts w:ascii="Times New Roman" w:eastAsia="Times New Roman" w:hAnsi="Times New Roman" w:cs="Times New Roman"/>
                <w:sz w:val="24"/>
                <w:szCs w:val="24"/>
                <w:lang w:eastAsia="ru-RU"/>
              </w:rPr>
              <w:t>48 907 000,00</w:t>
            </w:r>
          </w:p>
        </w:tc>
        <w:tc>
          <w:tcPr>
            <w:tcW w:w="1716" w:type="dxa"/>
            <w:shd w:val="clear" w:color="auto" w:fill="auto"/>
            <w:noWrap/>
            <w:vAlign w:val="center"/>
          </w:tcPr>
          <w:p w:rsidR="003E1C3D" w:rsidRPr="003E1C3D" w:rsidRDefault="003E1C3D" w:rsidP="003E1C3D">
            <w:pPr>
              <w:jc w:val="right"/>
            </w:pPr>
            <w:r w:rsidRPr="003E1C3D">
              <w:rPr>
                <w:rFonts w:ascii="Times New Roman" w:eastAsia="Times New Roman" w:hAnsi="Times New Roman" w:cs="Times New Roman"/>
                <w:sz w:val="24"/>
                <w:szCs w:val="24"/>
                <w:lang w:eastAsia="ru-RU"/>
              </w:rPr>
              <w:t>48 907 000,00</w:t>
            </w:r>
          </w:p>
        </w:tc>
      </w:tr>
      <w:tr w:rsidR="00332124" w:rsidRPr="0063479D" w:rsidTr="00965D94">
        <w:trPr>
          <w:trHeight w:val="842"/>
        </w:trPr>
        <w:tc>
          <w:tcPr>
            <w:tcW w:w="513" w:type="dxa"/>
            <w:shd w:val="clear" w:color="auto" w:fill="auto"/>
            <w:noWrap/>
            <w:hideMark/>
          </w:tcPr>
          <w:p w:rsidR="00332124" w:rsidRPr="0063479D" w:rsidRDefault="00332124"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2.2</w:t>
            </w:r>
          </w:p>
        </w:tc>
        <w:tc>
          <w:tcPr>
            <w:tcW w:w="9126" w:type="dxa"/>
            <w:gridSpan w:val="3"/>
            <w:shd w:val="clear" w:color="000000" w:fill="FFFFFF"/>
            <w:hideMark/>
          </w:tcPr>
          <w:p w:rsidR="00332124" w:rsidRPr="0063479D" w:rsidRDefault="00332124"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доходов от передачи в аренду земельных участков,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p>
        </w:tc>
        <w:tc>
          <w:tcPr>
            <w:tcW w:w="1843" w:type="dxa"/>
            <w:gridSpan w:val="2"/>
            <w:shd w:val="clear" w:color="000000" w:fill="FFFFFF"/>
            <w:vAlign w:val="center"/>
            <w:hideMark/>
          </w:tcPr>
          <w:p w:rsidR="00332124" w:rsidRPr="003E1C3D" w:rsidRDefault="003E1C3D" w:rsidP="00D508EF">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60 719 990,00</w:t>
            </w:r>
          </w:p>
        </w:tc>
        <w:tc>
          <w:tcPr>
            <w:tcW w:w="1716" w:type="dxa"/>
            <w:shd w:val="clear" w:color="auto" w:fill="auto"/>
            <w:noWrap/>
            <w:vAlign w:val="center"/>
          </w:tcPr>
          <w:p w:rsidR="00332124" w:rsidRPr="003E1C3D" w:rsidRDefault="003E1C3D" w:rsidP="000474B4">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53 234 820,00</w:t>
            </w:r>
          </w:p>
        </w:tc>
        <w:tc>
          <w:tcPr>
            <w:tcW w:w="1716" w:type="dxa"/>
            <w:shd w:val="clear" w:color="auto" w:fill="auto"/>
            <w:noWrap/>
            <w:vAlign w:val="center"/>
          </w:tcPr>
          <w:p w:rsidR="00332124" w:rsidRPr="003E1C3D" w:rsidRDefault="003E1C3D" w:rsidP="000474B4">
            <w:pPr>
              <w:spacing w:after="0" w:line="240" w:lineRule="auto"/>
              <w:jc w:val="right"/>
              <w:rPr>
                <w:rFonts w:ascii="Times New Roman" w:eastAsia="Times New Roman" w:hAnsi="Times New Roman" w:cs="Times New Roman"/>
                <w:sz w:val="24"/>
                <w:szCs w:val="24"/>
                <w:lang w:eastAsia="ru-RU"/>
              </w:rPr>
            </w:pPr>
            <w:r w:rsidRPr="003E1C3D">
              <w:rPr>
                <w:rFonts w:ascii="Times New Roman" w:eastAsia="Times New Roman" w:hAnsi="Times New Roman" w:cs="Times New Roman"/>
                <w:sz w:val="24"/>
                <w:szCs w:val="24"/>
                <w:lang w:eastAsia="ru-RU"/>
              </w:rPr>
              <w:t>54 653 270,00</w:t>
            </w:r>
          </w:p>
        </w:tc>
      </w:tr>
      <w:tr w:rsidR="00332124" w:rsidRPr="0063479D" w:rsidTr="00965D94">
        <w:trPr>
          <w:trHeight w:val="1279"/>
        </w:trPr>
        <w:tc>
          <w:tcPr>
            <w:tcW w:w="513" w:type="dxa"/>
            <w:shd w:val="clear" w:color="auto" w:fill="auto"/>
            <w:noWrap/>
            <w:hideMark/>
          </w:tcPr>
          <w:p w:rsidR="00332124" w:rsidRPr="0063479D" w:rsidRDefault="00332124"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2.3</w:t>
            </w:r>
          </w:p>
        </w:tc>
        <w:tc>
          <w:tcPr>
            <w:tcW w:w="9126" w:type="dxa"/>
            <w:gridSpan w:val="3"/>
            <w:shd w:val="clear" w:color="auto" w:fill="auto"/>
            <w:hideMark/>
          </w:tcPr>
          <w:p w:rsidR="00332124" w:rsidRPr="0063479D" w:rsidRDefault="00332124"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государственной пошлины 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 транспортного средства, осуществляющих перевозки опасных, тяжеловесных и (или) крупногабаритных грузов, зачисляемых в бюджеты городских округов</w:t>
            </w:r>
          </w:p>
        </w:tc>
        <w:tc>
          <w:tcPr>
            <w:tcW w:w="1843" w:type="dxa"/>
            <w:gridSpan w:val="2"/>
            <w:shd w:val="clear" w:color="auto" w:fill="auto"/>
            <w:vAlign w:val="center"/>
            <w:hideMark/>
          </w:tcPr>
          <w:p w:rsidR="00332124" w:rsidRPr="00EB2085" w:rsidRDefault="00332124" w:rsidP="00EB2085">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r>
      <w:tr w:rsidR="00332124" w:rsidRPr="0063479D" w:rsidTr="00965D94">
        <w:trPr>
          <w:trHeight w:val="561"/>
        </w:trPr>
        <w:tc>
          <w:tcPr>
            <w:tcW w:w="513" w:type="dxa"/>
            <w:shd w:val="clear" w:color="auto" w:fill="auto"/>
            <w:noWrap/>
            <w:hideMark/>
          </w:tcPr>
          <w:p w:rsidR="00332124" w:rsidRPr="0063479D" w:rsidRDefault="00332124"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2.4</w:t>
            </w:r>
          </w:p>
        </w:tc>
        <w:tc>
          <w:tcPr>
            <w:tcW w:w="9126" w:type="dxa"/>
            <w:gridSpan w:val="3"/>
            <w:shd w:val="clear" w:color="000000" w:fill="FFFFFF"/>
            <w:hideMark/>
          </w:tcPr>
          <w:p w:rsidR="00332124" w:rsidRPr="0063479D" w:rsidRDefault="00332124"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штрафов за нарушение правил перевозки крупногабаритных и тяжеловесных грузов по автомобильным дорогам общего пользования местного значения</w:t>
            </w:r>
          </w:p>
        </w:tc>
        <w:tc>
          <w:tcPr>
            <w:tcW w:w="1843" w:type="dxa"/>
            <w:gridSpan w:val="2"/>
            <w:shd w:val="clear" w:color="auto" w:fill="auto"/>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r>
      <w:tr w:rsidR="00332124" w:rsidRPr="0063479D" w:rsidTr="00965D94">
        <w:trPr>
          <w:trHeight w:val="696"/>
        </w:trPr>
        <w:tc>
          <w:tcPr>
            <w:tcW w:w="513" w:type="dxa"/>
            <w:shd w:val="clear" w:color="auto" w:fill="auto"/>
            <w:noWrap/>
            <w:hideMark/>
          </w:tcPr>
          <w:p w:rsidR="00332124" w:rsidRPr="0063479D" w:rsidRDefault="00332124"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2.5</w:t>
            </w:r>
          </w:p>
        </w:tc>
        <w:tc>
          <w:tcPr>
            <w:tcW w:w="9126" w:type="dxa"/>
            <w:gridSpan w:val="3"/>
            <w:shd w:val="clear" w:color="auto" w:fill="auto"/>
            <w:hideMark/>
          </w:tcPr>
          <w:p w:rsidR="00332124" w:rsidRPr="0063479D" w:rsidRDefault="00332124"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платы в счет возмещения вреда, причиняемого автомобильным дорогам общего пользования местного значения транспортными средствами, осуществляющими перевозки тяжеловесных грузов</w:t>
            </w:r>
          </w:p>
        </w:tc>
        <w:tc>
          <w:tcPr>
            <w:tcW w:w="1843" w:type="dxa"/>
            <w:gridSpan w:val="2"/>
            <w:shd w:val="clear" w:color="auto" w:fill="auto"/>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c>
          <w:tcPr>
            <w:tcW w:w="1716" w:type="dxa"/>
            <w:shd w:val="clear" w:color="auto" w:fill="auto"/>
            <w:noWrap/>
            <w:vAlign w:val="center"/>
            <w:hideMark/>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sidRPr="00EB2085">
              <w:rPr>
                <w:rFonts w:ascii="Times New Roman" w:eastAsia="Times New Roman" w:hAnsi="Times New Roman" w:cs="Times New Roman"/>
                <w:sz w:val="24"/>
                <w:szCs w:val="24"/>
                <w:lang w:eastAsia="ru-RU"/>
              </w:rPr>
              <w:t>0,00</w:t>
            </w:r>
          </w:p>
        </w:tc>
      </w:tr>
      <w:tr w:rsidR="00332124" w:rsidRPr="0063479D" w:rsidTr="00965D94">
        <w:trPr>
          <w:trHeight w:val="480"/>
        </w:trPr>
        <w:tc>
          <w:tcPr>
            <w:tcW w:w="513" w:type="dxa"/>
            <w:shd w:val="clear" w:color="auto" w:fill="auto"/>
            <w:noWrap/>
            <w:hideMark/>
          </w:tcPr>
          <w:p w:rsidR="00332124" w:rsidRPr="0063479D" w:rsidRDefault="00332124"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3</w:t>
            </w:r>
          </w:p>
        </w:tc>
        <w:tc>
          <w:tcPr>
            <w:tcW w:w="9126" w:type="dxa"/>
            <w:gridSpan w:val="3"/>
            <w:shd w:val="clear" w:color="auto" w:fill="auto"/>
            <w:hideMark/>
          </w:tcPr>
          <w:p w:rsidR="00332124" w:rsidRPr="0063479D" w:rsidRDefault="00332124" w:rsidP="0063479D">
            <w:pPr>
              <w:spacing w:after="0" w:line="240" w:lineRule="auto"/>
              <w:jc w:val="both"/>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w:t>
            </w:r>
          </w:p>
        </w:tc>
        <w:tc>
          <w:tcPr>
            <w:tcW w:w="1843" w:type="dxa"/>
            <w:gridSpan w:val="2"/>
            <w:shd w:val="clear" w:color="000000" w:fill="FFFFFF"/>
            <w:noWrap/>
            <w:vAlign w:val="center"/>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716" w:type="dxa"/>
            <w:shd w:val="clear" w:color="auto" w:fill="auto"/>
            <w:noWrap/>
            <w:vAlign w:val="center"/>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716" w:type="dxa"/>
            <w:shd w:val="clear" w:color="auto" w:fill="auto"/>
            <w:noWrap/>
            <w:vAlign w:val="center"/>
          </w:tcPr>
          <w:p w:rsidR="00332124" w:rsidRPr="00EB2085" w:rsidRDefault="00332124" w:rsidP="0063479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r>
    </w:tbl>
    <w:p w:rsidR="00415B44" w:rsidRDefault="00415B44"/>
    <w:sectPr w:rsidR="00415B44" w:rsidSect="0063479D">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A73"/>
    <w:rsid w:val="000474B4"/>
    <w:rsid w:val="0015582C"/>
    <w:rsid w:val="002732B8"/>
    <w:rsid w:val="00291DD1"/>
    <w:rsid w:val="002A155B"/>
    <w:rsid w:val="002E5485"/>
    <w:rsid w:val="00332124"/>
    <w:rsid w:val="00336D72"/>
    <w:rsid w:val="003E1C3D"/>
    <w:rsid w:val="00415B44"/>
    <w:rsid w:val="0042411A"/>
    <w:rsid w:val="00581643"/>
    <w:rsid w:val="005E4AC7"/>
    <w:rsid w:val="0063479D"/>
    <w:rsid w:val="00664A40"/>
    <w:rsid w:val="006821CB"/>
    <w:rsid w:val="00716A73"/>
    <w:rsid w:val="008541DC"/>
    <w:rsid w:val="00965D94"/>
    <w:rsid w:val="009D3F31"/>
    <w:rsid w:val="00A45A24"/>
    <w:rsid w:val="00D35BFF"/>
    <w:rsid w:val="00D508EF"/>
    <w:rsid w:val="00E26733"/>
    <w:rsid w:val="00E63E58"/>
    <w:rsid w:val="00E91A34"/>
    <w:rsid w:val="00EB2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479D"/>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479D"/>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274997">
      <w:bodyDiv w:val="1"/>
      <w:marLeft w:val="0"/>
      <w:marRight w:val="0"/>
      <w:marTop w:val="0"/>
      <w:marBottom w:val="0"/>
      <w:divBdr>
        <w:top w:val="none" w:sz="0" w:space="0" w:color="auto"/>
        <w:left w:val="none" w:sz="0" w:space="0" w:color="auto"/>
        <w:bottom w:val="none" w:sz="0" w:space="0" w:color="auto"/>
        <w:right w:val="none" w:sz="0" w:space="0" w:color="auto"/>
      </w:divBdr>
    </w:div>
    <w:div w:id="176267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353</Words>
  <Characters>2015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 Чуприкова</dc:creator>
  <cp:keywords/>
  <dc:description/>
  <cp:lastModifiedBy>Наталья В. Чернова</cp:lastModifiedBy>
  <cp:revision>24</cp:revision>
  <cp:lastPrinted>2024-11-12T22:52:00Z</cp:lastPrinted>
  <dcterms:created xsi:type="dcterms:W3CDTF">2021-10-14T05:31:00Z</dcterms:created>
  <dcterms:modified xsi:type="dcterms:W3CDTF">2024-11-15T03:59:00Z</dcterms:modified>
</cp:coreProperties>
</file>